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3BCC" w14:textId="77777777" w:rsidR="00C64D9E" w:rsidRDefault="00C64D9E" w:rsidP="00DC77F3">
      <w:pPr>
        <w:rPr>
          <w:noProof/>
        </w:rPr>
      </w:pPr>
    </w:p>
    <w:tbl>
      <w:tblPr>
        <w:tblW w:w="10284" w:type="dxa"/>
        <w:tblInd w:w="360" w:type="dxa"/>
        <w:shd w:val="clear" w:color="auto" w:fill="5B9BD5" w:themeFill="accent5"/>
        <w:tblLook w:val="04A0" w:firstRow="1" w:lastRow="0" w:firstColumn="1" w:lastColumn="0" w:noHBand="0" w:noVBand="1"/>
      </w:tblPr>
      <w:tblGrid>
        <w:gridCol w:w="970"/>
        <w:gridCol w:w="9314"/>
      </w:tblGrid>
      <w:tr w:rsidR="00494270" w:rsidRPr="00731F26" w14:paraId="60AA07BB" w14:textId="77777777" w:rsidTr="00287503">
        <w:trPr>
          <w:trHeight w:val="1145"/>
        </w:trPr>
        <w:tc>
          <w:tcPr>
            <w:tcW w:w="970" w:type="dxa"/>
            <w:shd w:val="clear" w:color="auto" w:fill="5B9BD5" w:themeFill="accent5"/>
            <w:vAlign w:val="center"/>
          </w:tcPr>
          <w:p w14:paraId="1C551ADB" w14:textId="77777777" w:rsidR="00494270" w:rsidRPr="00731F26" w:rsidRDefault="00494270" w:rsidP="00E2191C">
            <w:pPr>
              <w:tabs>
                <w:tab w:val="center" w:pos="4680"/>
                <w:tab w:val="right" w:pos="9360"/>
              </w:tabs>
              <w:spacing w:after="0"/>
              <w:rPr>
                <w:rFonts w:ascii="Corbel" w:eastAsia="Calibri" w:hAnsi="Corbel" w:cs="Times New Roman"/>
                <w:b/>
                <w:noProof/>
                <w:color w:val="FFFFFF"/>
                <w:sz w:val="44"/>
                <w:szCs w:val="24"/>
              </w:rPr>
            </w:pPr>
          </w:p>
        </w:tc>
        <w:tc>
          <w:tcPr>
            <w:tcW w:w="9314" w:type="dxa"/>
            <w:shd w:val="clear" w:color="auto" w:fill="5B9BD5" w:themeFill="accent5"/>
            <w:vAlign w:val="center"/>
          </w:tcPr>
          <w:p w14:paraId="1FB42E80" w14:textId="77777777" w:rsidR="00287503" w:rsidRDefault="00287503" w:rsidP="0049044A">
            <w:pPr>
              <w:spacing w:after="0"/>
              <w:jc w:val="center"/>
              <w:rPr>
                <w:rFonts w:ascii="Corbel" w:eastAsia="Calibri" w:hAnsi="Corbel" w:cs="Times New Roman"/>
                <w:color w:val="FFFFFF"/>
                <w:sz w:val="32"/>
                <w:szCs w:val="32"/>
              </w:rPr>
            </w:pPr>
          </w:p>
          <w:p w14:paraId="07F40BF2" w14:textId="624582B4" w:rsidR="00494270" w:rsidRPr="00287503" w:rsidRDefault="00494270" w:rsidP="0049044A">
            <w:pPr>
              <w:spacing w:after="0"/>
              <w:jc w:val="center"/>
              <w:rPr>
                <w:rFonts w:ascii="Corbel" w:eastAsia="Calibri" w:hAnsi="Corbel" w:cs="Times New Roman"/>
                <w:color w:val="FFFFFF"/>
                <w:sz w:val="32"/>
                <w:szCs w:val="32"/>
              </w:rPr>
            </w:pPr>
            <w:r w:rsidRPr="00287503">
              <w:rPr>
                <w:rFonts w:ascii="Corbel" w:eastAsia="Calibri" w:hAnsi="Corbel" w:cs="Times New Roman"/>
                <w:color w:val="FFFFFF"/>
                <w:sz w:val="32"/>
                <w:szCs w:val="32"/>
              </w:rPr>
              <w:t xml:space="preserve">DMVA </w:t>
            </w:r>
            <w:r w:rsidR="002A10D7" w:rsidRPr="00287503">
              <w:rPr>
                <w:rFonts w:ascii="Corbel" w:eastAsia="Calibri" w:hAnsi="Corbel" w:cs="Times New Roman"/>
                <w:color w:val="FFFFFF"/>
                <w:sz w:val="32"/>
                <w:szCs w:val="32"/>
              </w:rPr>
              <w:t>Request to Post-Checklist and Certification</w:t>
            </w:r>
            <w:r w:rsidR="00BE0B9E" w:rsidRPr="00287503">
              <w:rPr>
                <w:rFonts w:ascii="Corbel" w:eastAsia="Calibri" w:hAnsi="Corbel" w:cs="Times New Roman"/>
                <w:color w:val="FFFFFF"/>
                <w:sz w:val="32"/>
                <w:szCs w:val="32"/>
              </w:rPr>
              <w:t xml:space="preserve"> </w:t>
            </w:r>
            <w:r w:rsidR="002A10D7" w:rsidRPr="00287503">
              <w:rPr>
                <w:rFonts w:ascii="Corbel" w:eastAsia="Calibri" w:hAnsi="Corbel" w:cs="Times New Roman"/>
                <w:color w:val="FFFFFF"/>
                <w:sz w:val="32"/>
                <w:szCs w:val="32"/>
              </w:rPr>
              <w:t>Instructions</w:t>
            </w:r>
          </w:p>
          <w:p w14:paraId="387AF8DD" w14:textId="57815D63" w:rsidR="00494270" w:rsidRPr="00731F26" w:rsidRDefault="00494270" w:rsidP="00DD09C1">
            <w:pPr>
              <w:spacing w:after="0"/>
              <w:jc w:val="center"/>
              <w:rPr>
                <w:rFonts w:ascii="Corbel" w:eastAsia="Calibri" w:hAnsi="Corbel" w:cs="Times New Roman"/>
                <w:color w:val="FFFFFF"/>
                <w:sz w:val="44"/>
              </w:rPr>
            </w:pPr>
          </w:p>
        </w:tc>
      </w:tr>
    </w:tbl>
    <w:p w14:paraId="69709D8C" w14:textId="30BB5F99" w:rsidR="00C64D9E" w:rsidRPr="009B17F5" w:rsidRDefault="00C64D9E" w:rsidP="00C64D9E">
      <w:pPr>
        <w:pStyle w:val="ListParagraph"/>
        <w:numPr>
          <w:ilvl w:val="0"/>
          <w:numId w:val="2"/>
        </w:numPr>
        <w:rPr>
          <w:rFonts w:ascii="Arial" w:hAnsi="Arial" w:cs="Arial"/>
        </w:rPr>
      </w:pPr>
      <w:r w:rsidRPr="004C4C8D">
        <w:rPr>
          <w:rFonts w:ascii="Arial" w:hAnsi="Arial" w:cs="Arial"/>
          <w:b/>
          <w:bCs/>
        </w:rPr>
        <w:t xml:space="preserve">Division </w:t>
      </w:r>
      <w:r w:rsidRPr="009B17F5">
        <w:rPr>
          <w:rFonts w:ascii="Arial" w:hAnsi="Arial" w:cs="Arial"/>
        </w:rPr>
        <w:t xml:space="preserve">– Choose your division from the drop down </w:t>
      </w:r>
      <w:proofErr w:type="gramStart"/>
      <w:r w:rsidRPr="009B17F5">
        <w:rPr>
          <w:rFonts w:ascii="Arial" w:hAnsi="Arial" w:cs="Arial"/>
        </w:rPr>
        <w:t>menu</w:t>
      </w:r>
      <w:proofErr w:type="gramEnd"/>
    </w:p>
    <w:p w14:paraId="1357EA77" w14:textId="719224D4" w:rsidR="00C64D9E" w:rsidRPr="009B17F5" w:rsidRDefault="00C64D9E" w:rsidP="00C64D9E">
      <w:pPr>
        <w:pStyle w:val="ListParagraph"/>
        <w:numPr>
          <w:ilvl w:val="0"/>
          <w:numId w:val="2"/>
        </w:numPr>
        <w:rPr>
          <w:rFonts w:ascii="Arial" w:hAnsi="Arial" w:cs="Arial"/>
        </w:rPr>
      </w:pPr>
      <w:r w:rsidRPr="004C4C8D">
        <w:rPr>
          <w:rFonts w:ascii="Arial" w:hAnsi="Arial" w:cs="Arial"/>
          <w:b/>
          <w:bCs/>
        </w:rPr>
        <w:t>Supervisor/Hiring Manager</w:t>
      </w:r>
      <w:r w:rsidRPr="009B17F5">
        <w:rPr>
          <w:rFonts w:ascii="Arial" w:hAnsi="Arial" w:cs="Arial"/>
        </w:rPr>
        <w:t xml:space="preserve"> – Fill in the name of the responsible</w:t>
      </w:r>
      <w:r w:rsidR="003F6090">
        <w:rPr>
          <w:rFonts w:ascii="Arial" w:hAnsi="Arial" w:cs="Arial"/>
        </w:rPr>
        <w:t xml:space="preserve"> direct and documented</w:t>
      </w:r>
      <w:r w:rsidRPr="009B17F5">
        <w:rPr>
          <w:rFonts w:ascii="Arial" w:hAnsi="Arial" w:cs="Arial"/>
        </w:rPr>
        <w:t xml:space="preserve"> supervisor for the PCN</w:t>
      </w:r>
      <w:r w:rsidR="004C4C8D">
        <w:rPr>
          <w:rFonts w:ascii="Arial" w:hAnsi="Arial" w:cs="Arial"/>
        </w:rPr>
        <w:t>(s)</w:t>
      </w:r>
      <w:r w:rsidRPr="009B17F5">
        <w:rPr>
          <w:rFonts w:ascii="Arial" w:hAnsi="Arial" w:cs="Arial"/>
        </w:rPr>
        <w:t>.  This is not the employee assisting with preparing the bulletin.  This is also the person that is responsible for interviewing and selecting the successful candidate</w:t>
      </w:r>
      <w:r w:rsidR="00243B04">
        <w:rPr>
          <w:rFonts w:ascii="Arial" w:hAnsi="Arial" w:cs="Arial"/>
        </w:rPr>
        <w:t xml:space="preserve"> and has direct </w:t>
      </w:r>
      <w:proofErr w:type="gramStart"/>
      <w:r w:rsidR="00243B04">
        <w:rPr>
          <w:rFonts w:ascii="Arial" w:hAnsi="Arial" w:cs="Arial"/>
        </w:rPr>
        <w:t>decision making</w:t>
      </w:r>
      <w:proofErr w:type="gramEnd"/>
      <w:r w:rsidR="00243B04">
        <w:rPr>
          <w:rFonts w:ascii="Arial" w:hAnsi="Arial" w:cs="Arial"/>
        </w:rPr>
        <w:t xml:space="preserve"> responsibilities toward choosing an incumbent</w:t>
      </w:r>
      <w:r w:rsidRPr="009B17F5">
        <w:rPr>
          <w:rFonts w:ascii="Arial" w:hAnsi="Arial" w:cs="Arial"/>
        </w:rPr>
        <w:t>.</w:t>
      </w:r>
    </w:p>
    <w:p w14:paraId="1D23719C" w14:textId="63A1718A" w:rsidR="00C64D9E" w:rsidRPr="009B17F5" w:rsidRDefault="00C64D9E" w:rsidP="00C64D9E">
      <w:pPr>
        <w:pStyle w:val="ListParagraph"/>
        <w:numPr>
          <w:ilvl w:val="0"/>
          <w:numId w:val="2"/>
        </w:numPr>
        <w:rPr>
          <w:rFonts w:ascii="Arial" w:hAnsi="Arial" w:cs="Arial"/>
        </w:rPr>
      </w:pPr>
      <w:r w:rsidRPr="004C4C8D">
        <w:rPr>
          <w:rFonts w:ascii="Arial" w:hAnsi="Arial" w:cs="Arial"/>
          <w:b/>
          <w:bCs/>
        </w:rPr>
        <w:t>Hiring Coordinator/Assistant(s)</w:t>
      </w:r>
      <w:r w:rsidRPr="009B17F5">
        <w:rPr>
          <w:rFonts w:ascii="Arial" w:hAnsi="Arial" w:cs="Arial"/>
        </w:rPr>
        <w:t xml:space="preserve"> – Fill in the name of the coordinator/assistant(s) for the bulletin – this may be administrative staff members or other delegated staff.  </w:t>
      </w:r>
    </w:p>
    <w:p w14:paraId="39DCF3A9" w14:textId="191AE0C0" w:rsidR="00C64D9E" w:rsidRPr="009B17F5" w:rsidRDefault="00C64D9E" w:rsidP="00C64D9E">
      <w:pPr>
        <w:pStyle w:val="ListParagraph"/>
        <w:numPr>
          <w:ilvl w:val="0"/>
          <w:numId w:val="2"/>
        </w:numPr>
        <w:rPr>
          <w:rFonts w:ascii="Arial" w:hAnsi="Arial" w:cs="Arial"/>
        </w:rPr>
      </w:pPr>
      <w:r w:rsidRPr="004C4C8D">
        <w:rPr>
          <w:rFonts w:ascii="Arial" w:hAnsi="Arial" w:cs="Arial"/>
          <w:b/>
          <w:bCs/>
        </w:rPr>
        <w:t>PCN(s) and Job Class Ti</w:t>
      </w:r>
      <w:r w:rsidR="009F1FA2" w:rsidRPr="004C4C8D">
        <w:rPr>
          <w:rFonts w:ascii="Arial" w:hAnsi="Arial" w:cs="Arial"/>
          <w:b/>
          <w:bCs/>
        </w:rPr>
        <w:t>tle</w:t>
      </w:r>
      <w:r w:rsidR="009F1FA2" w:rsidRPr="009B17F5">
        <w:rPr>
          <w:rFonts w:ascii="Arial" w:hAnsi="Arial" w:cs="Arial"/>
        </w:rPr>
        <w:t xml:space="preserve"> – Fill in the PCN number(s) and the </w:t>
      </w:r>
      <w:r w:rsidR="00DD7454">
        <w:rPr>
          <w:rFonts w:ascii="Arial" w:hAnsi="Arial" w:cs="Arial"/>
        </w:rPr>
        <w:t xml:space="preserve">documented </w:t>
      </w:r>
      <w:r w:rsidR="009F1FA2" w:rsidRPr="009B17F5">
        <w:rPr>
          <w:rFonts w:ascii="Arial" w:hAnsi="Arial" w:cs="Arial"/>
        </w:rPr>
        <w:t>Job Class Title.  Please include a working title if needed</w:t>
      </w:r>
      <w:r w:rsidR="005319D8">
        <w:rPr>
          <w:rFonts w:ascii="Arial" w:hAnsi="Arial" w:cs="Arial"/>
        </w:rPr>
        <w:t xml:space="preserve"> following policy –</w:t>
      </w:r>
      <w:r w:rsidR="00F46C8A">
        <w:rPr>
          <w:rFonts w:ascii="Arial" w:hAnsi="Arial" w:cs="Arial"/>
        </w:rPr>
        <w:t xml:space="preserve"> </w:t>
      </w:r>
      <w:hyperlink r:id="rId7" w:history="1">
        <w:r w:rsidR="00CB5EFB" w:rsidRPr="00CB5EFB">
          <w:rPr>
            <w:color w:val="0000FF"/>
            <w:u w:val="single"/>
          </w:rPr>
          <w:t>FY15Issue01.pdf (alaska.gov)</w:t>
        </w:r>
      </w:hyperlink>
    </w:p>
    <w:p w14:paraId="4DEF6666" w14:textId="12FCBB94" w:rsidR="009F1FA2" w:rsidRPr="009B17F5" w:rsidRDefault="009F1FA2" w:rsidP="00C64D9E">
      <w:pPr>
        <w:pStyle w:val="ListParagraph"/>
        <w:numPr>
          <w:ilvl w:val="0"/>
          <w:numId w:val="2"/>
        </w:numPr>
        <w:rPr>
          <w:rFonts w:ascii="Arial" w:hAnsi="Arial" w:cs="Arial"/>
        </w:rPr>
      </w:pPr>
      <w:r w:rsidRPr="004C4C8D">
        <w:rPr>
          <w:rFonts w:ascii="Arial" w:hAnsi="Arial" w:cs="Arial"/>
          <w:b/>
          <w:bCs/>
        </w:rPr>
        <w:t>Requested Length of Recruitment</w:t>
      </w:r>
      <w:r w:rsidRPr="009B17F5">
        <w:rPr>
          <w:rFonts w:ascii="Arial" w:hAnsi="Arial" w:cs="Arial"/>
        </w:rPr>
        <w:t xml:space="preserve"> – </w:t>
      </w:r>
      <w:r w:rsidR="00C867A8">
        <w:rPr>
          <w:rFonts w:ascii="Arial" w:hAnsi="Arial" w:cs="Arial"/>
        </w:rPr>
        <w:t>C</w:t>
      </w:r>
      <w:r w:rsidRPr="009B17F5">
        <w:rPr>
          <w:rFonts w:ascii="Arial" w:hAnsi="Arial" w:cs="Arial"/>
        </w:rPr>
        <w:t xml:space="preserve">hoose the number of days you would like the bulletin to be posted on Workplace AK from the </w:t>
      </w:r>
      <w:proofErr w:type="gramStart"/>
      <w:r w:rsidRPr="009B17F5">
        <w:rPr>
          <w:rFonts w:ascii="Arial" w:hAnsi="Arial" w:cs="Arial"/>
        </w:rPr>
        <w:t>drop down</w:t>
      </w:r>
      <w:proofErr w:type="gramEnd"/>
      <w:r w:rsidRPr="009B17F5">
        <w:rPr>
          <w:rFonts w:ascii="Arial" w:hAnsi="Arial" w:cs="Arial"/>
        </w:rPr>
        <w:t xml:space="preserve"> menu.</w:t>
      </w:r>
    </w:p>
    <w:p w14:paraId="69B36C47" w14:textId="551B310C" w:rsidR="009F1FA2" w:rsidRPr="009B17F5" w:rsidRDefault="009F1FA2" w:rsidP="00C64D9E">
      <w:pPr>
        <w:pStyle w:val="ListParagraph"/>
        <w:numPr>
          <w:ilvl w:val="0"/>
          <w:numId w:val="2"/>
        </w:numPr>
        <w:rPr>
          <w:rFonts w:ascii="Arial" w:hAnsi="Arial" w:cs="Arial"/>
        </w:rPr>
      </w:pPr>
      <w:r w:rsidRPr="004C4C8D">
        <w:rPr>
          <w:rFonts w:ascii="Arial" w:hAnsi="Arial" w:cs="Arial"/>
          <w:b/>
          <w:bCs/>
        </w:rPr>
        <w:t>Requisition Number</w:t>
      </w:r>
      <w:r w:rsidRPr="009B17F5">
        <w:rPr>
          <w:rFonts w:ascii="Arial" w:hAnsi="Arial" w:cs="Arial"/>
        </w:rPr>
        <w:t xml:space="preserve"> – </w:t>
      </w:r>
      <w:r w:rsidR="007E2F97">
        <w:rPr>
          <w:rFonts w:ascii="Arial" w:hAnsi="Arial" w:cs="Arial"/>
        </w:rPr>
        <w:t>P</w:t>
      </w:r>
      <w:r w:rsidRPr="009B17F5">
        <w:rPr>
          <w:rFonts w:ascii="Arial" w:hAnsi="Arial" w:cs="Arial"/>
        </w:rPr>
        <w:t xml:space="preserve">lease fill in the requisition number created by </w:t>
      </w:r>
      <w:proofErr w:type="spellStart"/>
      <w:r w:rsidRPr="009B17F5">
        <w:rPr>
          <w:rFonts w:ascii="Arial" w:hAnsi="Arial" w:cs="Arial"/>
        </w:rPr>
        <w:t>NeoGov</w:t>
      </w:r>
      <w:proofErr w:type="spellEnd"/>
      <w:r w:rsidR="001D3B8F">
        <w:rPr>
          <w:rFonts w:ascii="Arial" w:hAnsi="Arial" w:cs="Arial"/>
        </w:rPr>
        <w:t xml:space="preserve"> when you initiate the requisition</w:t>
      </w:r>
      <w:r w:rsidRPr="009B17F5">
        <w:rPr>
          <w:rFonts w:ascii="Arial" w:hAnsi="Arial" w:cs="Arial"/>
        </w:rPr>
        <w:t xml:space="preserve">.  </w:t>
      </w:r>
    </w:p>
    <w:p w14:paraId="103AA857" w14:textId="3823A5AE" w:rsidR="003B288E" w:rsidRPr="009B17F5" w:rsidRDefault="003B288E" w:rsidP="003B288E">
      <w:pPr>
        <w:pStyle w:val="ListParagraph"/>
        <w:numPr>
          <w:ilvl w:val="0"/>
          <w:numId w:val="2"/>
        </w:numPr>
        <w:rPr>
          <w:rFonts w:ascii="Arial" w:hAnsi="Arial" w:cs="Arial"/>
        </w:rPr>
      </w:pPr>
      <w:r w:rsidRPr="004C4C8D">
        <w:rPr>
          <w:rFonts w:ascii="Arial" w:hAnsi="Arial" w:cs="Arial"/>
          <w:b/>
          <w:bCs/>
        </w:rPr>
        <w:t>Location</w:t>
      </w:r>
      <w:r w:rsidRPr="009B17F5">
        <w:rPr>
          <w:rFonts w:ascii="Arial" w:hAnsi="Arial" w:cs="Arial"/>
        </w:rPr>
        <w:t xml:space="preserve"> – choose from drop down </w:t>
      </w:r>
      <w:proofErr w:type="gramStart"/>
      <w:r w:rsidRPr="009B17F5">
        <w:rPr>
          <w:rFonts w:ascii="Arial" w:hAnsi="Arial" w:cs="Arial"/>
        </w:rPr>
        <w:t>menu</w:t>
      </w:r>
      <w:proofErr w:type="gramEnd"/>
    </w:p>
    <w:p w14:paraId="3E0EF754" w14:textId="4DAA4C15" w:rsidR="003B288E" w:rsidRPr="009B17F5" w:rsidRDefault="003B288E" w:rsidP="003B288E">
      <w:pPr>
        <w:pStyle w:val="ListParagraph"/>
        <w:numPr>
          <w:ilvl w:val="0"/>
          <w:numId w:val="2"/>
        </w:numPr>
        <w:rPr>
          <w:rFonts w:ascii="Arial" w:hAnsi="Arial" w:cs="Arial"/>
        </w:rPr>
      </w:pPr>
      <w:r w:rsidRPr="004C4C8D">
        <w:rPr>
          <w:rFonts w:ascii="Arial" w:hAnsi="Arial" w:cs="Arial"/>
          <w:b/>
          <w:bCs/>
        </w:rPr>
        <w:t>Type of Recruitment</w:t>
      </w:r>
      <w:r w:rsidRPr="009B17F5">
        <w:rPr>
          <w:rFonts w:ascii="Arial" w:hAnsi="Arial" w:cs="Arial"/>
        </w:rPr>
        <w:t xml:space="preserve"> – choose from drop down </w:t>
      </w:r>
      <w:proofErr w:type="gramStart"/>
      <w:r w:rsidRPr="009B17F5">
        <w:rPr>
          <w:rFonts w:ascii="Arial" w:hAnsi="Arial" w:cs="Arial"/>
        </w:rPr>
        <w:t>menu</w:t>
      </w:r>
      <w:proofErr w:type="gramEnd"/>
    </w:p>
    <w:p w14:paraId="3BDBB6C3" w14:textId="2824599F" w:rsidR="003B288E" w:rsidRPr="009B17F5" w:rsidRDefault="003B288E" w:rsidP="003B288E">
      <w:pPr>
        <w:pStyle w:val="ListParagraph"/>
        <w:numPr>
          <w:ilvl w:val="0"/>
          <w:numId w:val="2"/>
        </w:numPr>
        <w:rPr>
          <w:rFonts w:ascii="Arial" w:hAnsi="Arial" w:cs="Arial"/>
        </w:rPr>
      </w:pPr>
      <w:r w:rsidRPr="004C4C8D">
        <w:rPr>
          <w:rFonts w:ascii="Arial" w:hAnsi="Arial" w:cs="Arial"/>
          <w:b/>
          <w:bCs/>
        </w:rPr>
        <w:t>Flexibly staffed</w:t>
      </w:r>
      <w:r w:rsidRPr="009B17F5">
        <w:rPr>
          <w:rFonts w:ascii="Arial" w:hAnsi="Arial" w:cs="Arial"/>
        </w:rPr>
        <w:t xml:space="preserve"> – choose from drop down </w:t>
      </w:r>
      <w:proofErr w:type="gramStart"/>
      <w:r w:rsidRPr="009B17F5">
        <w:rPr>
          <w:rFonts w:ascii="Arial" w:hAnsi="Arial" w:cs="Arial"/>
        </w:rPr>
        <w:t>menu</w:t>
      </w:r>
      <w:proofErr w:type="gramEnd"/>
    </w:p>
    <w:p w14:paraId="250B5D2E" w14:textId="79375014" w:rsidR="003B288E" w:rsidRPr="009B17F5" w:rsidRDefault="003B288E" w:rsidP="003B288E">
      <w:pPr>
        <w:pStyle w:val="ListParagraph"/>
        <w:numPr>
          <w:ilvl w:val="0"/>
          <w:numId w:val="2"/>
        </w:numPr>
        <w:rPr>
          <w:rFonts w:ascii="Arial" w:hAnsi="Arial" w:cs="Arial"/>
        </w:rPr>
      </w:pPr>
      <w:r w:rsidRPr="004C4C8D">
        <w:rPr>
          <w:rFonts w:ascii="Arial" w:hAnsi="Arial" w:cs="Arial"/>
          <w:b/>
          <w:bCs/>
        </w:rPr>
        <w:t>Scope of Recruitment</w:t>
      </w:r>
      <w:r w:rsidRPr="009B17F5">
        <w:rPr>
          <w:rFonts w:ascii="Arial" w:hAnsi="Arial" w:cs="Arial"/>
        </w:rPr>
        <w:t xml:space="preserve"> – choose from drop down </w:t>
      </w:r>
      <w:proofErr w:type="gramStart"/>
      <w:r w:rsidRPr="009B17F5">
        <w:rPr>
          <w:rFonts w:ascii="Arial" w:hAnsi="Arial" w:cs="Arial"/>
        </w:rPr>
        <w:t>menu</w:t>
      </w:r>
      <w:proofErr w:type="gramEnd"/>
    </w:p>
    <w:p w14:paraId="03BECF7A" w14:textId="34FB3814" w:rsidR="003B288E" w:rsidRPr="009B17F5" w:rsidRDefault="003B288E" w:rsidP="003B288E">
      <w:pPr>
        <w:pStyle w:val="ListParagraph"/>
        <w:numPr>
          <w:ilvl w:val="0"/>
          <w:numId w:val="2"/>
        </w:numPr>
        <w:rPr>
          <w:rFonts w:ascii="Arial" w:hAnsi="Arial" w:cs="Arial"/>
        </w:rPr>
      </w:pPr>
      <w:r w:rsidRPr="004C4C8D">
        <w:rPr>
          <w:rFonts w:ascii="Arial" w:hAnsi="Arial" w:cs="Arial"/>
          <w:b/>
          <w:bCs/>
        </w:rPr>
        <w:t>Have you reviewed the PD for this position?</w:t>
      </w:r>
      <w:r w:rsidRPr="009B17F5">
        <w:rPr>
          <w:rFonts w:ascii="Arial" w:hAnsi="Arial" w:cs="Arial"/>
        </w:rPr>
        <w:t xml:space="preserve"> – choose from drop down menu.  You should always read the PD prior to a posting request</w:t>
      </w:r>
      <w:r w:rsidR="004C4C8D">
        <w:rPr>
          <w:rFonts w:ascii="Arial" w:hAnsi="Arial" w:cs="Arial"/>
        </w:rPr>
        <w:t>.</w:t>
      </w:r>
      <w:r w:rsidRPr="009B17F5">
        <w:rPr>
          <w:rFonts w:ascii="Arial" w:hAnsi="Arial" w:cs="Arial"/>
        </w:rPr>
        <w:t xml:space="preserve"> </w:t>
      </w:r>
    </w:p>
    <w:p w14:paraId="08F24531" w14:textId="54360CAA" w:rsidR="003B288E" w:rsidRPr="009B17F5" w:rsidRDefault="003B288E" w:rsidP="003B288E">
      <w:pPr>
        <w:pStyle w:val="ListParagraph"/>
        <w:numPr>
          <w:ilvl w:val="0"/>
          <w:numId w:val="2"/>
        </w:numPr>
        <w:rPr>
          <w:rFonts w:ascii="Arial" w:hAnsi="Arial" w:cs="Arial"/>
        </w:rPr>
      </w:pPr>
      <w:r w:rsidRPr="004C4C8D">
        <w:rPr>
          <w:rFonts w:ascii="Arial" w:hAnsi="Arial" w:cs="Arial"/>
          <w:b/>
          <w:bCs/>
        </w:rPr>
        <w:t>Is Position Description current in OPD?</w:t>
      </w:r>
      <w:r w:rsidRPr="009B17F5">
        <w:rPr>
          <w:rFonts w:ascii="Arial" w:hAnsi="Arial" w:cs="Arial"/>
        </w:rPr>
        <w:t xml:space="preserve"> -  If the PD requires updating prior to posting, this should be done asap.  Once it is sent to Classification, they will let us know if we can recruit early for the position if not expecting any major changes.  You can do everything at that point that you normally would except request a hire.  As soon as Classification sends it back, the hire can proceed with an approval</w:t>
      </w:r>
      <w:r w:rsidR="004C4C8D">
        <w:rPr>
          <w:rFonts w:ascii="Arial" w:hAnsi="Arial" w:cs="Arial"/>
        </w:rPr>
        <w:t>,</w:t>
      </w:r>
      <w:r w:rsidRPr="009B17F5">
        <w:rPr>
          <w:rFonts w:ascii="Arial" w:hAnsi="Arial" w:cs="Arial"/>
        </w:rPr>
        <w:t xml:space="preserve"> if appropriate.  If there are changes that can wait and do not involve major </w:t>
      </w:r>
      <w:r w:rsidR="004C4C8D">
        <w:rPr>
          <w:rFonts w:ascii="Arial" w:hAnsi="Arial" w:cs="Arial"/>
        </w:rPr>
        <w:t xml:space="preserve">duty </w:t>
      </w:r>
      <w:r w:rsidRPr="009B17F5">
        <w:rPr>
          <w:rFonts w:ascii="Arial" w:hAnsi="Arial" w:cs="Arial"/>
        </w:rPr>
        <w:t>changes, you may update the PD after 90 days of having the position filled.</w:t>
      </w:r>
    </w:p>
    <w:p w14:paraId="5D42EA57" w14:textId="343E2919" w:rsidR="003B288E" w:rsidRPr="009B17F5" w:rsidRDefault="003B288E" w:rsidP="003B288E">
      <w:pPr>
        <w:pStyle w:val="ListParagraph"/>
        <w:numPr>
          <w:ilvl w:val="0"/>
          <w:numId w:val="2"/>
        </w:numPr>
        <w:rPr>
          <w:rFonts w:ascii="Arial" w:hAnsi="Arial" w:cs="Arial"/>
        </w:rPr>
      </w:pPr>
      <w:r w:rsidRPr="004C4C8D">
        <w:rPr>
          <w:rFonts w:ascii="Arial" w:hAnsi="Arial" w:cs="Arial"/>
          <w:b/>
          <w:bCs/>
        </w:rPr>
        <w:t xml:space="preserve">Have you attached these or completed the action(s) to your requisition in </w:t>
      </w:r>
      <w:proofErr w:type="spellStart"/>
      <w:r w:rsidRPr="004C4C8D">
        <w:rPr>
          <w:rFonts w:ascii="Arial" w:hAnsi="Arial" w:cs="Arial"/>
          <w:b/>
          <w:bCs/>
        </w:rPr>
        <w:t>NeoGov</w:t>
      </w:r>
      <w:proofErr w:type="spellEnd"/>
      <w:r w:rsidRPr="004C4C8D">
        <w:rPr>
          <w:rFonts w:ascii="Arial" w:hAnsi="Arial" w:cs="Arial"/>
          <w:b/>
          <w:bCs/>
        </w:rPr>
        <w:t>?</w:t>
      </w:r>
      <w:r w:rsidRPr="009B17F5">
        <w:rPr>
          <w:rFonts w:ascii="Arial" w:hAnsi="Arial" w:cs="Arial"/>
        </w:rPr>
        <w:t xml:space="preserve"> – For the next 5 items, please choose from the </w:t>
      </w:r>
      <w:proofErr w:type="gramStart"/>
      <w:r w:rsidRPr="009B17F5">
        <w:rPr>
          <w:rFonts w:ascii="Arial" w:hAnsi="Arial" w:cs="Arial"/>
        </w:rPr>
        <w:t>drop down</w:t>
      </w:r>
      <w:proofErr w:type="gramEnd"/>
      <w:r w:rsidRPr="009B17F5">
        <w:rPr>
          <w:rFonts w:ascii="Arial" w:hAnsi="Arial" w:cs="Arial"/>
        </w:rPr>
        <w:t xml:space="preserve"> menu</w:t>
      </w:r>
      <w:r w:rsidR="004C4C8D">
        <w:rPr>
          <w:rFonts w:ascii="Arial" w:hAnsi="Arial" w:cs="Arial"/>
        </w:rPr>
        <w:t xml:space="preserve"> of each</w:t>
      </w:r>
      <w:r w:rsidRPr="009B17F5">
        <w:rPr>
          <w:rFonts w:ascii="Arial" w:hAnsi="Arial" w:cs="Arial"/>
        </w:rPr>
        <w:t>.  All 5 items must be completed</w:t>
      </w:r>
      <w:r w:rsidR="009B17F5">
        <w:rPr>
          <w:rFonts w:ascii="Arial" w:hAnsi="Arial" w:cs="Arial"/>
        </w:rPr>
        <w:t xml:space="preserve"> and attached</w:t>
      </w:r>
      <w:r w:rsidR="004766B8">
        <w:rPr>
          <w:rFonts w:ascii="Arial" w:hAnsi="Arial" w:cs="Arial"/>
        </w:rPr>
        <w:t xml:space="preserve"> to your </w:t>
      </w:r>
      <w:proofErr w:type="gramStart"/>
      <w:r w:rsidR="004766B8">
        <w:rPr>
          <w:rFonts w:ascii="Arial" w:hAnsi="Arial" w:cs="Arial"/>
        </w:rPr>
        <w:t>requisition</w:t>
      </w:r>
      <w:r w:rsidR="004C4C8D">
        <w:rPr>
          <w:rFonts w:ascii="Arial" w:hAnsi="Arial" w:cs="Arial"/>
        </w:rPr>
        <w:t>, if</w:t>
      </w:r>
      <w:proofErr w:type="gramEnd"/>
      <w:r w:rsidR="004C4C8D">
        <w:rPr>
          <w:rFonts w:ascii="Arial" w:hAnsi="Arial" w:cs="Arial"/>
        </w:rPr>
        <w:t xml:space="preserve"> </w:t>
      </w:r>
      <w:r w:rsidR="00B26116">
        <w:rPr>
          <w:rFonts w:ascii="Arial" w:hAnsi="Arial" w:cs="Arial"/>
        </w:rPr>
        <w:t xml:space="preserve">it is an </w:t>
      </w:r>
      <w:r w:rsidR="004C4C8D">
        <w:rPr>
          <w:rFonts w:ascii="Arial" w:hAnsi="Arial" w:cs="Arial"/>
        </w:rPr>
        <w:t>appropriate</w:t>
      </w:r>
      <w:r w:rsidR="00B26116">
        <w:rPr>
          <w:rFonts w:ascii="Arial" w:hAnsi="Arial" w:cs="Arial"/>
        </w:rPr>
        <w:t xml:space="preserve"> item</w:t>
      </w:r>
      <w:r w:rsidR="004766B8">
        <w:rPr>
          <w:rFonts w:ascii="Arial" w:hAnsi="Arial" w:cs="Arial"/>
        </w:rPr>
        <w:t>.</w:t>
      </w:r>
      <w:r w:rsidRPr="009B17F5">
        <w:rPr>
          <w:rFonts w:ascii="Arial" w:hAnsi="Arial" w:cs="Arial"/>
        </w:rPr>
        <w:t xml:space="preserve"> </w:t>
      </w:r>
    </w:p>
    <w:p w14:paraId="1243BF44" w14:textId="0DC2DAF1" w:rsidR="003B288E" w:rsidRPr="0047455E" w:rsidRDefault="003B288E" w:rsidP="003B288E">
      <w:pPr>
        <w:pStyle w:val="ListParagraph"/>
        <w:numPr>
          <w:ilvl w:val="0"/>
          <w:numId w:val="2"/>
        </w:numPr>
        <w:rPr>
          <w:rFonts w:ascii="Arial" w:hAnsi="Arial" w:cs="Arial"/>
          <w:u w:val="single"/>
        </w:rPr>
      </w:pPr>
      <w:r w:rsidRPr="004C4C8D">
        <w:rPr>
          <w:rFonts w:ascii="Arial" w:hAnsi="Arial" w:cs="Arial"/>
          <w:b/>
          <w:bCs/>
        </w:rPr>
        <w:t>Supervisor/Hiring Manager signature and date</w:t>
      </w:r>
      <w:r w:rsidRPr="009B17F5">
        <w:rPr>
          <w:rFonts w:ascii="Arial" w:hAnsi="Arial" w:cs="Arial"/>
        </w:rPr>
        <w:t xml:space="preserve"> – The Supervisor/Hiring Manager, not a coordinator or assistant, must sign and date the form.  This is the certification of the employee responsible for following the proper employment laws required</w:t>
      </w:r>
      <w:r w:rsidR="009B17F5" w:rsidRPr="0047455E">
        <w:rPr>
          <w:rFonts w:ascii="Arial" w:hAnsi="Arial" w:cs="Arial"/>
          <w:u w:val="single"/>
        </w:rPr>
        <w:t>.  Signature should be legible and if not signed by the supervisor/hiring manager, it will be returned.</w:t>
      </w:r>
      <w:r w:rsidRPr="0047455E">
        <w:rPr>
          <w:rFonts w:ascii="Arial" w:hAnsi="Arial" w:cs="Arial"/>
          <w:u w:val="single"/>
        </w:rPr>
        <w:t xml:space="preserve"> </w:t>
      </w:r>
    </w:p>
    <w:sectPr w:rsidR="003B288E" w:rsidRPr="0047455E" w:rsidSect="009F4C0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6D5D7" w14:textId="77777777" w:rsidR="00754C29" w:rsidRDefault="00754C29" w:rsidP="00754C29">
      <w:pPr>
        <w:spacing w:after="0" w:line="240" w:lineRule="auto"/>
      </w:pPr>
      <w:r>
        <w:separator/>
      </w:r>
    </w:p>
  </w:endnote>
  <w:endnote w:type="continuationSeparator" w:id="0">
    <w:p w14:paraId="16E7861B" w14:textId="77777777" w:rsidR="00754C29" w:rsidRDefault="00754C29" w:rsidP="00754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8394D" w14:textId="77777777" w:rsidR="00754C29" w:rsidRDefault="00754C29" w:rsidP="00754C29">
      <w:pPr>
        <w:spacing w:after="0" w:line="240" w:lineRule="auto"/>
      </w:pPr>
      <w:r>
        <w:separator/>
      </w:r>
    </w:p>
  </w:footnote>
  <w:footnote w:type="continuationSeparator" w:id="0">
    <w:p w14:paraId="4345B84F" w14:textId="77777777" w:rsidR="00754C29" w:rsidRDefault="00754C29" w:rsidP="00754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C28E1"/>
    <w:multiLevelType w:val="hybridMultilevel"/>
    <w:tmpl w:val="F3B65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A75632"/>
    <w:multiLevelType w:val="hybridMultilevel"/>
    <w:tmpl w:val="1CB48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636236">
    <w:abstractNumId w:val="1"/>
  </w:num>
  <w:num w:numId="2" w16cid:durableId="1536773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20"/>
    <w:rsid w:val="0002208A"/>
    <w:rsid w:val="0002225E"/>
    <w:rsid w:val="00027D7C"/>
    <w:rsid w:val="00087229"/>
    <w:rsid w:val="00160F95"/>
    <w:rsid w:val="0017245C"/>
    <w:rsid w:val="001D3B8F"/>
    <w:rsid w:val="00243B04"/>
    <w:rsid w:val="00287503"/>
    <w:rsid w:val="002A10D7"/>
    <w:rsid w:val="002B2AAD"/>
    <w:rsid w:val="002C0F08"/>
    <w:rsid w:val="00312433"/>
    <w:rsid w:val="003549EE"/>
    <w:rsid w:val="00372590"/>
    <w:rsid w:val="003755C3"/>
    <w:rsid w:val="00394E20"/>
    <w:rsid w:val="003A388E"/>
    <w:rsid w:val="003B288E"/>
    <w:rsid w:val="003F6090"/>
    <w:rsid w:val="00403542"/>
    <w:rsid w:val="004241B8"/>
    <w:rsid w:val="0047455E"/>
    <w:rsid w:val="004766B8"/>
    <w:rsid w:val="00477666"/>
    <w:rsid w:val="0049044A"/>
    <w:rsid w:val="00494270"/>
    <w:rsid w:val="004C4C8D"/>
    <w:rsid w:val="005319D8"/>
    <w:rsid w:val="00627D9C"/>
    <w:rsid w:val="00661766"/>
    <w:rsid w:val="006B583C"/>
    <w:rsid w:val="0071393F"/>
    <w:rsid w:val="00754C29"/>
    <w:rsid w:val="0075579F"/>
    <w:rsid w:val="007A12E2"/>
    <w:rsid w:val="007C52AD"/>
    <w:rsid w:val="007E2F97"/>
    <w:rsid w:val="009B17F5"/>
    <w:rsid w:val="009D31EB"/>
    <w:rsid w:val="009F1FA2"/>
    <w:rsid w:val="009F4C07"/>
    <w:rsid w:val="00B13FE1"/>
    <w:rsid w:val="00B26116"/>
    <w:rsid w:val="00BA545A"/>
    <w:rsid w:val="00BE0B9E"/>
    <w:rsid w:val="00C64D9E"/>
    <w:rsid w:val="00C867A8"/>
    <w:rsid w:val="00CB5EFB"/>
    <w:rsid w:val="00D67A9C"/>
    <w:rsid w:val="00D92F72"/>
    <w:rsid w:val="00DC318A"/>
    <w:rsid w:val="00DC77F3"/>
    <w:rsid w:val="00DD7454"/>
    <w:rsid w:val="00E2017C"/>
    <w:rsid w:val="00E2191C"/>
    <w:rsid w:val="00EC05AA"/>
    <w:rsid w:val="00ED2BC9"/>
    <w:rsid w:val="00F03F17"/>
    <w:rsid w:val="00F46C8A"/>
    <w:rsid w:val="00FC6CF9"/>
    <w:rsid w:val="00FF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2D7A72"/>
  <w15:chartTrackingRefBased/>
  <w15:docId w15:val="{DB1DAC4E-0C09-42E3-A05D-DE212D0E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208A"/>
    <w:rPr>
      <w:sz w:val="16"/>
      <w:szCs w:val="16"/>
    </w:rPr>
  </w:style>
  <w:style w:type="paragraph" w:styleId="CommentText">
    <w:name w:val="annotation text"/>
    <w:basedOn w:val="Normal"/>
    <w:link w:val="CommentTextChar"/>
    <w:uiPriority w:val="99"/>
    <w:unhideWhenUsed/>
    <w:rsid w:val="0002208A"/>
    <w:pPr>
      <w:spacing w:line="240" w:lineRule="auto"/>
    </w:pPr>
    <w:rPr>
      <w:sz w:val="20"/>
      <w:szCs w:val="20"/>
    </w:rPr>
  </w:style>
  <w:style w:type="character" w:customStyle="1" w:styleId="CommentTextChar">
    <w:name w:val="Comment Text Char"/>
    <w:basedOn w:val="DefaultParagraphFont"/>
    <w:link w:val="CommentText"/>
    <w:uiPriority w:val="99"/>
    <w:rsid w:val="0002208A"/>
    <w:rPr>
      <w:sz w:val="20"/>
      <w:szCs w:val="20"/>
    </w:rPr>
  </w:style>
  <w:style w:type="paragraph" w:styleId="CommentSubject">
    <w:name w:val="annotation subject"/>
    <w:basedOn w:val="CommentText"/>
    <w:next w:val="CommentText"/>
    <w:link w:val="CommentSubjectChar"/>
    <w:uiPriority w:val="99"/>
    <w:semiHidden/>
    <w:unhideWhenUsed/>
    <w:rsid w:val="0002208A"/>
    <w:rPr>
      <w:b/>
      <w:bCs/>
    </w:rPr>
  </w:style>
  <w:style w:type="character" w:customStyle="1" w:styleId="CommentSubjectChar">
    <w:name w:val="Comment Subject Char"/>
    <w:basedOn w:val="CommentTextChar"/>
    <w:link w:val="CommentSubject"/>
    <w:uiPriority w:val="99"/>
    <w:semiHidden/>
    <w:rsid w:val="0002208A"/>
    <w:rPr>
      <w:b/>
      <w:bCs/>
      <w:sz w:val="20"/>
      <w:szCs w:val="20"/>
    </w:rPr>
  </w:style>
  <w:style w:type="paragraph" w:styleId="ListParagraph">
    <w:name w:val="List Paragraph"/>
    <w:basedOn w:val="Normal"/>
    <w:uiPriority w:val="34"/>
    <w:qFormat/>
    <w:rsid w:val="00DC77F3"/>
    <w:pPr>
      <w:ind w:left="720"/>
      <w:contextualSpacing/>
    </w:pPr>
  </w:style>
  <w:style w:type="character" w:styleId="Hyperlink">
    <w:name w:val="Hyperlink"/>
    <w:basedOn w:val="DefaultParagraphFont"/>
    <w:uiPriority w:val="99"/>
    <w:unhideWhenUsed/>
    <w:rsid w:val="003B288E"/>
    <w:rPr>
      <w:color w:val="0563C1" w:themeColor="hyperlink"/>
      <w:u w:val="single"/>
    </w:rPr>
  </w:style>
  <w:style w:type="character" w:styleId="UnresolvedMention">
    <w:name w:val="Unresolved Mention"/>
    <w:basedOn w:val="DefaultParagraphFont"/>
    <w:uiPriority w:val="99"/>
    <w:semiHidden/>
    <w:unhideWhenUsed/>
    <w:rsid w:val="003B288E"/>
    <w:rPr>
      <w:color w:val="605E5C"/>
      <w:shd w:val="clear" w:color="auto" w:fill="E1DFDD"/>
    </w:rPr>
  </w:style>
  <w:style w:type="paragraph" w:styleId="Header">
    <w:name w:val="header"/>
    <w:basedOn w:val="Normal"/>
    <w:link w:val="HeaderChar"/>
    <w:uiPriority w:val="99"/>
    <w:unhideWhenUsed/>
    <w:rsid w:val="00754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C29"/>
  </w:style>
  <w:style w:type="paragraph" w:styleId="Footer">
    <w:name w:val="footer"/>
    <w:basedOn w:val="Normal"/>
    <w:link w:val="FooterChar"/>
    <w:uiPriority w:val="99"/>
    <w:unhideWhenUsed/>
    <w:rsid w:val="00754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89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a.alaska.gov/dop/fileadmin/StatewidePlanning/pdf/FY15Issue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SOA DMVA</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complete the dmva hiring manager request to post-checklist and certification form</dc:title>
  <dc:subject/>
  <dc:creator>Teri Clark</dc:creator>
  <cp:keywords/>
  <dc:description/>
  <cp:lastModifiedBy>Clark, Teri L (MVA)</cp:lastModifiedBy>
  <cp:revision>2</cp:revision>
  <dcterms:created xsi:type="dcterms:W3CDTF">2023-07-21T18:03:00Z</dcterms:created>
  <dcterms:modified xsi:type="dcterms:W3CDTF">2023-07-21T18:03:00Z</dcterms:modified>
</cp:coreProperties>
</file>